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31893-2019 i Nynäshamns kommun</w:t>
      </w:r>
    </w:p>
    <w:p>
      <w:r>
        <w:t>Detta dokument behandlar höga naturvärden i avverkningsanmälan A 31893-2019 i Nynäshamns kommun. Denna avverkningsanmälan inkom 2019-06-26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stubbspretmossa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1893-2019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6547432, E 668409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