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27748-2023 i Nynäshamns kommun</w:t>
      </w:r>
    </w:p>
    <w:p>
      <w:r>
        <w:t>Denna tillsynsbegäran behandlar höga naturvärden i avverkningsanmälan A 27748-2023 i Nynäshamns kommun som inkom 2023-06-21 och omfattar 1,2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7748-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6538692, E 667533 i SWEREF 99 TM.</w:t>
      </w:r>
    </w:p>
    <w:p>
      <w:r>
        <w:t>Inom 8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