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51238-2025 i Älvkarleby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