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violgubbe (VU), backklöver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