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207-2025 i Älvkarl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