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3793-2026 i Älvkarl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