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00-2024 i Älvkarl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