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30233-2026 i Älvkarleby kommun</w:t>
      </w:r>
    </w:p>
    <w:p>
      <w:r>
        <w:t>Detta klagomål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6719381, E 641433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