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30233-2026 i Älvkarleby kommun</w:t>
      </w:r>
    </w:p>
    <w:p>
      <w:r>
        <w:t>Denna tillsynsbegäran behandlar höga naturvärden i avverkningsanmälan A 30233-2026 i Älvkarleby kommun som inkom 2026-07-03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4601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23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4601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6719381, E 641433 i SWEREF 99 TM.</w:t>
      </w:r>
    </w:p>
    <w:p>
      <w:r>
        <w:t>I avverkningsanmälan finns fynd av 1 naturvårdsarter, varav 1 är fridlyst och 1 är signalart (S): nästrot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