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4507-2023 i Älvkarle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