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5 meter från avverkningsanmälan A 30236-2026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