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klagomål behandlar höga naturvärden i avverkningsanmälan A 19300-2024 i Älvkarleby kommun som inkom 2024-05-16 och omfattar 0,9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641673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