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5455-2025 i Knivsta kommun</w:t>
      </w:r>
    </w:p>
    <w:p>
      <w:r>
        <w:t>Denna tillsynsbegäran behandlar höga naturvärden i avverkningsanmälan A 5455-2025 i Knivsta kommun som inkom 2025-02-05 och omfattar 17,1 ha.</w:t>
      </w:r>
    </w:p>
    <w:p>
      <w:pPr>
        <w:pStyle w:val="Caption"/>
      </w:pPr>
      <w:r>
        <w:drawing>
          <wp:inline xmlns:a="http://schemas.openxmlformats.org/drawingml/2006/main" xmlns:pic="http://schemas.openxmlformats.org/drawingml/2006/picture">
            <wp:extent cx="4819175" cy="5724000"/>
            <wp:docPr id="1" name="Picture 1"/>
            <wp:cNvGraphicFramePr>
              <a:graphicFrameLocks noChangeAspect="1"/>
            </wp:cNvGraphicFramePr>
            <a:graphic>
              <a:graphicData uri="http://schemas.openxmlformats.org/drawingml/2006/picture">
                <pic:pic>
                  <pic:nvPicPr>
                    <pic:cNvPr id="0" name="A 5455-2025 karta.png"/>
                    <pic:cNvPicPr/>
                  </pic:nvPicPr>
                  <pic:blipFill>
                    <a:blip r:embed="rId16"/>
                    <a:stretch>
                      <a:fillRect/>
                    </a:stretch>
                  </pic:blipFill>
                  <pic:spPr>
                    <a:xfrm>
                      <a:off x="0" y="0"/>
                      <a:ext cx="481917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6629531, E 657536 i SWEREF 99 TM.</w:t>
      </w:r>
    </w:p>
    <w:p>
      <w:r>
        <w:t>I och inom 23 meter från avverkningsanmälan finns fynd av 34 naturvårdsarter, varav 12 är rödlistade, 3 är fridlysta, 22 är typiska (T) och 18 är signalarter (S): blackticka (VU), fyrflikig jordstjärna (NT, T), grönhjon (NT), kötticka (NT), rosenticka (NT, T), rynkskinn (NT, T), tallticka (NT, T), ullticka (NT, T), vedtrappmossa (NT, T), vitplätt (NT), vågticka (NT), Porodaedalea chrysoloma (DD), björksplintborre (S), blodticka (S, T), blåmossa (S, T), brandticka (S), bronshjon (S, T), granbarkgnagare (S, T), grön sköldmossa (S, T, §8), grönpyrola (S, T), mindre märgborre (S, T), noshornsoxe (S), nästlav (S, T), rödgul trumpetsvamp (S), stubbspretmossa (S, T), thomsons trägnagare (S), trådticka (S, T), vanlig rörsvepemossa (S, T), vedticka (S, T), vågbandad barkbock (S), blåsippa (T, §9), kransmossa (T),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fyrflikig jordstjärna (NT, T), rosenticka (NT, T), rynkskinn (NT, T), tallticka (NT, T), ullticka (NT, T), vedtrappmossa (NT, T), blodticka (S, T), blåmossa (S, T), bronshjon (S, T), granbarkgnagare (S, T), grön sköldmossa (S, T, §8), grönpyrola (S, T), mindre märgborre (S, T), nästlav (S, T), stubbspretmossa (S, T), trådticka (S, T), vanlig rörsvepemossa (S, T), vedticka (S, T), blåsippa (T, §9), kransmossa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