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dokument behandlar höga naturvärden i avverkningsanmälan A 7444-2023 i Knivsta kommun. Denna avverkningsanmälan inkom 2023-02-14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apelticka (VU), kärnticka (VU), kandelabersvamp (NT), lunglav (NT), granbarkgnagare (S), platt fjädermossa (S), stekelbock (S) och thomsons trägnagare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