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dokument behandlar höga naturvärden i avverkningsanmälan A 18576-2026 i Knivsta kommun. Denna avverkningsanmälan inkom 2026-04-15 14:33:01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