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417-2025 i He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