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39-2021 i He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