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31018-2023 i Heby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