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22185-2024 i Heby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