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24562-2023 i Heby kommun</w:t>
      </w:r>
    </w:p>
    <w:p>
      <w:r>
        <w:t>Detta klagomål behandlar höga naturvärden i avverkningsanmälan A 24562-2023 i Heby kommun som inkom 2023-06-06 och omfattar 5,5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24562-2023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6650193, E 603758 i SWEREF 99 TM.</w:t>
      </w:r>
    </w:p>
    <w:p>
      <w:r>
        <w:t>Inom 22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