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44267-2026 i Heby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