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54808-2024 i Heby kommun</w:t>
      </w:r>
    </w:p>
    <w:p>
      <w:r>
        <w:t>Detta dokument behandlar höga naturvärden i avverkningsanmälan A 54808-2024 i Heby kommun som inkom 2024-11-22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21 meter från avverkningsanmälan har följande 11 naturvårdsarter hittats: pärluggla (EN, T, §4), knärot (VU, T, §8), talltita (NT, §4), flagellkvastmossa (S, T), grönpyrola (S, T), spillkråka (T, §4), grönsiska (§4), kungsfågel (§4), orre (§4), ärtsångare (§4) och revlummer (§9).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54808-2024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 och inom 21 meter från avverkningsanmälan (röd linje). Markörer utan svart kant är placerade på fyndplatsen. Markörer med svart kant är placerade vid sidan av fyndplatsen och har ett svart streck som visar fyndplatsens exakta position. Kartans mittpunktskoordinat är N 6681993, E 623033 i SWEREF 99 TM.</w:t>
      </w:r>
    </w:p>
    <w:p>
      <w:pPr>
        <w:pStyle w:val="Heading2"/>
      </w:pPr>
      <w:r>
        <w:t>Fridlysta arter</w:t>
      </w:r>
    </w:p>
    <w:p>
      <w:r>
        <w:t>Följande fridlysta arter har sina livsmiljöer och växtplatser i den avverkningsanmälda skogen: pärluggla (EN, T, §4), knärot (VU, T, §8), talltita (NT, §4), spillkråka (T, §4), grönsiska (§4), kungsfågel (§4), orre (§4), ärtsångare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713803"/>
            <wp:docPr id="2" name="Picture 2"/>
            <wp:cNvGraphicFramePr>
              <a:graphicFrameLocks noChangeAspect="1"/>
            </wp:cNvGraphicFramePr>
            <a:graphic>
              <a:graphicData uri="http://schemas.openxmlformats.org/drawingml/2006/picture">
                <pic:pic>
                  <pic:nvPicPr>
                    <pic:cNvPr id="0" name="A 54808-2024 karta knärot.png"/>
                    <pic:cNvPicPr/>
                  </pic:nvPicPr>
                  <pic:blipFill>
                    <a:blip r:embed="rId17"/>
                    <a:stretch>
                      <a:fillRect/>
                    </a:stretch>
                  </pic:blipFill>
                  <pic:spPr>
                    <a:xfrm>
                      <a:off x="0" y="0"/>
                      <a:ext cx="5486400" cy="67138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6681993, E 623033 i SWEREF 99 TM.</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