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Detta dokument behandlar höga naturvärden i avverkningsanmälan A 25632-2026 i Heby kommun som inkom 2026-06-04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6640085, E 617150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