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Detta dokument behandlar höga naturvärden i avverkningsanmälan A 31572-2023 i Heby kommun som inkom 2023-07-10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6657716, E 614527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grönpyrola (S, T), norrlandslav (S, T),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