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Detta dokument behandlar höga naturvärden i avverkningsanmälan A 41219-2025 i Heby kommun som inkom 2025-08-29 och omfattar 22,2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6666780, E 603695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lammticka (VU)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