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Detta dokument behandlar höga naturvärden i avverkningsanmälan A 54339-2025 i Heby kommun som inkom 2025-11-04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612" cy="5688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116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6675454, E 604659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knärot (VU, T, §8), talltagel (NT, T), bronshjon (S, T), thomsons trägnagare (S), vågbandad barkbock (S),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