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dokument behandlar höga naturvärden i avverkningsanmälan A 11841-2026 i Heby kommun som inkom 2026-03-04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6665068, E 613310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