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dokument behandlar höga naturvärden i avverkningsanmälan A 9618-2026 i Heby kommun som inkom 2026-02-19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6680899, E 625350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