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Detta dokument behandlar höga naturvärden i avverkningsanmälan A 26596-2024 i Heby kommun som inkom 2024-06-26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6659873, E 604453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