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Detta dokument behandlar höga naturvärden i avverkningsanmälan A 31569-2023 i Heby kommun som inkom 2023-07-10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6657779, E 614294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