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Detta dokument behandlar höga naturvärden i avverkningsanmälan A 54814-2024 i Heby kommun som inkom 2024-11-22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6681538, E 622961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