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Detta dokument behandlar höga naturvärden i avverkningsanmälan A 9618-2026 i Heby kommun som inkom 2026-02-19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6680899, E 625350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