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grön sköldmossa (S, §8), grönpyrola (S), vedticka (S), kungsfågel (§4), tjäder (§4), fläcknycklar (§8), ängsnycklar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