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20993-2025 i Heby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