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46086-2022 i Heby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