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klagomål behandlar höga naturvärden i avverkningsanmälan A 40662-2023 i Heby kommun som inkom 2023-09-01 och omfattar 5,7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6656778, E 612329 i SWEREF 99 TM.</w:t>
      </w:r>
    </w:p>
    <w:p>
      <w:r>
        <w:t>I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