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46094-2022 i Heby kommun</w:t>
      </w:r>
    </w:p>
    <w:p>
      <w:r>
        <w:t>Detta klagomål behandlar höga naturvärden i avverkningsanmälan A 46094-2022 i Heby kommun som inkom 2022-10-13 och omfattar 3,3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46094-2022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6679313, E 623288 i SWEREF 99 TM.</w:t>
      </w:r>
    </w:p>
    <w:p>
      <w:r>
        <w:t>Inom 13 meter från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