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33-2023 i Heby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