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62137-2022 i Heby kommun har hittats 6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