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dokument behandlar höga naturvärden i avverkningsanmälan A 21043-2026 i Heby kommun som inkom 2026-05-04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6676301, E 626132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