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dokument behandlar höga naturvärden i avverkningsanmälan A 25632-2026 i Heby kommun som inkom 2026-06-04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6640085, E 617150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