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Detta dokument behandlar höga naturvärden i avverkningsanmälan A 11841-2026 i Heby kommun som inkom 2026-03-04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6665068, E 613310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