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Detta dokument behandlar höga naturvärden i avverkningsanmälan A 21043-2026 i Heby kommun som inkom 2026-05-04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6676301, E 626132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