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Detta dokument behandlar höga naturvärden i avverkningsanmälan A 2554-2024 i Heby kommun som inkom 2024-01-22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6654661,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