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Detta dokument behandlar höga naturvärden i avverkningsanmälan A 31572-2023 i Heby kommun som inkom 2023-07-10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6657716, E 614527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grönpyrola (S, T), norrlandslav (S, T), vedticka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