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36085-2021 i Heby kommun</w:t>
      </w:r>
    </w:p>
    <w:p>
      <w:r>
        <w:t>Detta dokument behandlar höga naturvärden i avverkningsanmälan A 36085-2021 i Heby kommun som inkom 2021-07-12 och omfattar 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6085-2021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6654756, E 603695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23 meter från avverkningsanmälan har följande 1 naturvårdsarter hittats: traslav (S). Arter som är signalarter enligt Skogsstyrelsen har markerats med (S).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