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Detta dokument behandlar höga naturvärden i avverkningsanmälan A 56075-2023 i Heby kommun som inkom 2023-11-10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6670423, E 604325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6 naturvårdsarter hittats: grönhjon (NT), ullticka (NT, T), vedtrappmossa (NT, T), jättesvampmal (S), rostfläck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