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43293-2026 i Heby kommun</w:t>
      </w:r>
    </w:p>
    <w:p>
      <w:r>
        <w:t>Denna tillsynsbegäran behandlar höga naturvärden i avverkningsanmälan A 43293-2026 i Heby kommun som inkom 2026-10-19 och omfattar 2,5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3293-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6662419, E 605441 i SWEREF 99 TM.</w:t>
      </w:r>
    </w:p>
    <w:p>
      <w:r>
        <w:t>I och inom 23 meter från avverkningsanmälan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