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dokument behandlar höga naturvärden i avverkningsanmälan A 1105-2026 i Tierps kommun som inkom 2026-01-07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vedtrappmossa (NT, T), granbräken (S)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6700511, E 644199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