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dokument behandlar höga naturvärden i avverkningsanmälan A 33180-2025 i Tierps kommun som inkom 2025-07-02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månlåsbräken (NT), oxtungssvamp (NT), brun nållav (S), gulpudrad spiklav (S, T) och sotlav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6698567, E 627615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